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C2" w:rsidRDefault="004472C2" w:rsidP="004472C2">
      <w:pPr>
        <w:pStyle w:val="font8"/>
      </w:pPr>
      <w:r>
        <w:t xml:space="preserve">Edmond Remie Gray is the Chief Executive Officer (CEO) and Founder of Radio-Wish International (RWI) his responsible for leading the development and execution of the Company’s long term strategy with a view to creating shareholder value. As CEO, Mr. Gray is responsible for all the day-to-day management decisions and implementation of the Company’s long and short term plans. He is the direct liaison between the Board and management of RWI, Inc., and communicates to the Board on behalf of management. He also communicates on behalf of the Company to shareholders, employees, Government authorities, other stakeholders and the public. </w:t>
      </w:r>
    </w:p>
    <w:p w:rsidR="004472C2" w:rsidRDefault="004472C2" w:rsidP="004472C2">
      <w:pPr>
        <w:pStyle w:val="font8"/>
      </w:pPr>
      <w:r>
        <w:t xml:space="preserve">More specifically, his duties and responsibilities include, leading the organization in conjunction with the Board of Directors; the development of RWI’s strategy; overseeing the implementation of the Company’s long and short term plans in accordance with its strategy; ensuring that RWI is appropriately organized and staffed, including the authority to hire and terminate staff as necessary to enable it to achieve the approved strategy; ensuring that day to day expenditures fall with RWI’s annual approved budget; assess the principal risks of Radio Wish International and ensuring that all risks are manageably monitored; oversee internal controls and management information systems are in place; </w:t>
      </w:r>
      <w:r w:rsidR="00DD0BBA">
        <w:t xml:space="preserve">assist in maintaining </w:t>
      </w:r>
      <w:r>
        <w:t>app</w:t>
      </w:r>
      <w:r w:rsidR="00DD0BBA">
        <w:t xml:space="preserve">ropriate systems to enable </w:t>
      </w:r>
      <w:r>
        <w:t xml:space="preserve"> conduct its activities both lawfully and ethically;</w:t>
      </w:r>
      <w:r w:rsidR="00F3175D">
        <w:t xml:space="preserve"> ensuring</w:t>
      </w:r>
      <w:r>
        <w:t xml:space="preserve"> that the Company maintains high standards of corporate citizenship and social responsibility wherever it does business;</w:t>
      </w:r>
      <w:r w:rsidR="00F3175D">
        <w:t xml:space="preserve"> serves </w:t>
      </w:r>
      <w:r>
        <w:t>as a liaison between management and the Board; communicate</w:t>
      </w:r>
      <w:r w:rsidR="00F3175D">
        <w:t>s</w:t>
      </w:r>
      <w:r>
        <w:t xml:space="preserve"> effectively with shareholders, employees, Government authorities, other stakeholders and the public;</w:t>
      </w:r>
      <w:r w:rsidR="00F3175D">
        <w:t xml:space="preserve"> </w:t>
      </w:r>
      <w:r>
        <w:t>keep</w:t>
      </w:r>
      <w:r w:rsidR="00F3175D">
        <w:t>s</w:t>
      </w:r>
      <w:r>
        <w:t xml:space="preserve"> abreast of all material undertakings and activities of the Company and all material external factors affecting the Company and to ensure that processes and systems are in place to ensure that the CEO and management of the Company are adequately informed; ensure</w:t>
      </w:r>
      <w:r w:rsidR="00F3175D">
        <w:t>s</w:t>
      </w:r>
      <w:r>
        <w:t xml:space="preserve"> that the Directors are properly informed and that sufficient information is provided to the Board to enable the Directors to form appropriate judgments;</w:t>
      </w:r>
      <w:r w:rsidR="00F3175D">
        <w:t xml:space="preserve"> maintains</w:t>
      </w:r>
      <w:r>
        <w:t xml:space="preserve"> the integrity of all public disclosure by the Company; </w:t>
      </w:r>
      <w:r w:rsidR="00F3175D">
        <w:t xml:space="preserve">Mr. Gray works in concert with the board Chair </w:t>
      </w:r>
      <w:r>
        <w:t xml:space="preserve">to develop Board agendas; </w:t>
      </w:r>
      <w:r w:rsidR="00F3175D">
        <w:t xml:space="preserve">he </w:t>
      </w:r>
      <w:r>
        <w:t>request</w:t>
      </w:r>
      <w:r w:rsidR="00F3175D">
        <w:t xml:space="preserve">s or seeks to convene </w:t>
      </w:r>
      <w:r>
        <w:t xml:space="preserve">special </w:t>
      </w:r>
      <w:r w:rsidR="00F3175D">
        <w:t xml:space="preserve">meetings of the Board </w:t>
      </w:r>
      <w:r>
        <w:t xml:space="preserve">when appropriate; </w:t>
      </w:r>
      <w:r w:rsidR="00F3175D">
        <w:t>he coordinates with the Chair of the board</w:t>
      </w:r>
      <w:r>
        <w:t>, to determine the date, time and location of the annual meeting of shareholders and to develop the agenda for the meeting</w:t>
      </w:r>
      <w:r w:rsidR="00F3175D">
        <w:t xml:space="preserve">; and CEO, he </w:t>
      </w:r>
      <w:r>
        <w:t>sit</w:t>
      </w:r>
      <w:r w:rsidR="00F3175D">
        <w:t>s</w:t>
      </w:r>
      <w:r>
        <w:t xml:space="preserve"> on committees of the Board where appropriate as determined by the Board; and abide</w:t>
      </w:r>
      <w:r w:rsidR="00F3175D">
        <w:t>s</w:t>
      </w:r>
      <w:r>
        <w:t xml:space="preserve"> by specific internally established control systems and authorities, to lead by personal example and encourage all employees to conduct their activities in accordance with all applicable laws and the Company’s standards and policies, including its environmental, safety and health policies.</w:t>
      </w:r>
    </w:p>
    <w:p w:rsidR="00F3175D" w:rsidRDefault="00F3175D" w:rsidP="004472C2">
      <w:pPr>
        <w:pStyle w:val="font8"/>
      </w:pPr>
      <w:r>
        <w:t>Mr. Gray has been in the nonprofit and music industries for well over thirty years. He is also a performing arts teacher at the Minneapolis Public School District.</w:t>
      </w:r>
    </w:p>
    <w:p w:rsidR="0017360D" w:rsidRDefault="00F3175D"/>
    <w:sectPr w:rsidR="0017360D" w:rsidSect="00DD7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2C2"/>
    <w:rsid w:val="000828E5"/>
    <w:rsid w:val="004472C2"/>
    <w:rsid w:val="008662E6"/>
    <w:rsid w:val="00DD0BBA"/>
    <w:rsid w:val="00DD7C38"/>
    <w:rsid w:val="00F31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47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Gray</dc:creator>
  <cp:keywords/>
  <dc:description/>
  <cp:lastModifiedBy>Edmond Gray</cp:lastModifiedBy>
  <cp:revision>1</cp:revision>
  <dcterms:created xsi:type="dcterms:W3CDTF">2016-12-13T03:21:00Z</dcterms:created>
  <dcterms:modified xsi:type="dcterms:W3CDTF">2016-12-13T04:47:00Z</dcterms:modified>
</cp:coreProperties>
</file>